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58" w:rsidRPr="00896015" w:rsidRDefault="00896015" w:rsidP="00896015">
      <w:pPr>
        <w:jc w:val="center"/>
        <w:rPr>
          <w:sz w:val="28"/>
          <w:szCs w:val="28"/>
          <w:u w:val="single"/>
        </w:rPr>
      </w:pPr>
      <w:r w:rsidRPr="00896015">
        <w:rPr>
          <w:sz w:val="28"/>
          <w:szCs w:val="28"/>
          <w:u w:val="single"/>
        </w:rPr>
        <w:t>Eagles SPAG task</w:t>
      </w:r>
    </w:p>
    <w:p w:rsidR="00896015" w:rsidRPr="00896015" w:rsidRDefault="00896015" w:rsidP="00896015">
      <w:pPr>
        <w:jc w:val="center"/>
        <w:rPr>
          <w:sz w:val="28"/>
          <w:szCs w:val="28"/>
          <w:u w:val="single"/>
        </w:rPr>
      </w:pPr>
      <w:r w:rsidRPr="00896015">
        <w:rPr>
          <w:sz w:val="28"/>
          <w:szCs w:val="28"/>
          <w:u w:val="single"/>
        </w:rPr>
        <w:t>Week commencing 27</w:t>
      </w:r>
      <w:r w:rsidRPr="00896015">
        <w:rPr>
          <w:sz w:val="28"/>
          <w:szCs w:val="28"/>
          <w:u w:val="single"/>
          <w:vertAlign w:val="superscript"/>
        </w:rPr>
        <w:t>th</w:t>
      </w:r>
      <w:r w:rsidRPr="00896015">
        <w:rPr>
          <w:sz w:val="28"/>
          <w:szCs w:val="28"/>
          <w:u w:val="single"/>
        </w:rPr>
        <w:t xml:space="preserve"> April 2020</w:t>
      </w:r>
    </w:p>
    <w:p w:rsidR="00896015" w:rsidRDefault="00896015"/>
    <w:p w:rsidR="00896015" w:rsidRPr="00800007" w:rsidRDefault="00896015">
      <w:pPr>
        <w:rPr>
          <w:sz w:val="24"/>
          <w:szCs w:val="24"/>
          <w:u w:val="single"/>
        </w:rPr>
      </w:pPr>
      <w:r w:rsidRPr="00800007">
        <w:rPr>
          <w:sz w:val="24"/>
          <w:szCs w:val="24"/>
          <w:u w:val="single"/>
        </w:rPr>
        <w:t xml:space="preserve">Task </w:t>
      </w:r>
      <w:r w:rsidR="00960161">
        <w:rPr>
          <w:sz w:val="24"/>
          <w:szCs w:val="24"/>
          <w:u w:val="single"/>
        </w:rPr>
        <w:t>2</w:t>
      </w:r>
    </w:p>
    <w:p w:rsidR="00896015" w:rsidRPr="00800007" w:rsidRDefault="00896015" w:rsidP="00800007">
      <w:pPr>
        <w:pStyle w:val="ListParagraph"/>
        <w:numPr>
          <w:ilvl w:val="0"/>
          <w:numId w:val="1"/>
        </w:numPr>
        <w:rPr>
          <w:sz w:val="24"/>
          <w:szCs w:val="24"/>
        </w:rPr>
      </w:pPr>
      <w:r w:rsidRPr="00800007">
        <w:rPr>
          <w:sz w:val="24"/>
          <w:szCs w:val="24"/>
        </w:rPr>
        <w:t xml:space="preserve">We are </w:t>
      </w:r>
      <w:r w:rsidR="00960161">
        <w:rPr>
          <w:sz w:val="24"/>
          <w:szCs w:val="24"/>
        </w:rPr>
        <w:t xml:space="preserve">perfecting the use of the fronted </w:t>
      </w:r>
      <w:r w:rsidR="00960161" w:rsidRPr="00AD1302">
        <w:rPr>
          <w:i/>
          <w:color w:val="FF0000"/>
          <w:sz w:val="24"/>
          <w:szCs w:val="24"/>
        </w:rPr>
        <w:t>adverbial to add when, where and how</w:t>
      </w:r>
      <w:r w:rsidR="00960161" w:rsidRPr="00AD1302">
        <w:rPr>
          <w:color w:val="FF0000"/>
          <w:sz w:val="24"/>
          <w:szCs w:val="24"/>
        </w:rPr>
        <w:t xml:space="preserve"> </w:t>
      </w:r>
      <w:r w:rsidR="00960161">
        <w:rPr>
          <w:sz w:val="24"/>
          <w:szCs w:val="24"/>
        </w:rPr>
        <w:t>information about what is happening (the verb) in our sentence.</w:t>
      </w:r>
    </w:p>
    <w:p w:rsidR="00896015" w:rsidRDefault="00960161" w:rsidP="00800007">
      <w:pPr>
        <w:pStyle w:val="ListParagraph"/>
        <w:numPr>
          <w:ilvl w:val="0"/>
          <w:numId w:val="1"/>
        </w:numPr>
        <w:rPr>
          <w:sz w:val="24"/>
          <w:szCs w:val="24"/>
        </w:rPr>
      </w:pPr>
      <w:r>
        <w:rPr>
          <w:sz w:val="24"/>
          <w:szCs w:val="24"/>
        </w:rPr>
        <w:t>Fronted adverbials (or adverbials anywhere in a sentence) are not essential but they can make our writing more descriptive, more informative and can make it a much higher quality piece of work.</w:t>
      </w:r>
    </w:p>
    <w:p w:rsidR="00960161" w:rsidRPr="00AD1302" w:rsidRDefault="00CD68C4" w:rsidP="00960161">
      <w:pPr>
        <w:rPr>
          <w:b/>
          <w:sz w:val="24"/>
          <w:szCs w:val="24"/>
        </w:rPr>
      </w:pPr>
      <w:r w:rsidRPr="00AD1302">
        <w:rPr>
          <w:b/>
          <w:sz w:val="24"/>
          <w:szCs w:val="24"/>
        </w:rPr>
        <w:t>DEFINITIONS</w:t>
      </w:r>
    </w:p>
    <w:p w:rsidR="00CD68C4" w:rsidRPr="00AD1302" w:rsidRDefault="00CD68C4" w:rsidP="00AD1302">
      <w:pPr>
        <w:rPr>
          <w:sz w:val="24"/>
          <w:szCs w:val="24"/>
        </w:rPr>
      </w:pPr>
      <w:r w:rsidRPr="00AD1302">
        <w:rPr>
          <w:color w:val="FF0000"/>
          <w:sz w:val="24"/>
          <w:szCs w:val="24"/>
        </w:rPr>
        <w:t>An adverb is a single word which describe how something was done</w:t>
      </w:r>
      <w:r w:rsidRPr="00AD1302">
        <w:rPr>
          <w:sz w:val="24"/>
          <w:szCs w:val="24"/>
        </w:rPr>
        <w:t xml:space="preserve">. It describes the verb. We could have </w:t>
      </w:r>
      <w:r w:rsidRPr="00AD1302">
        <w:rPr>
          <w:i/>
          <w:sz w:val="24"/>
          <w:szCs w:val="24"/>
        </w:rPr>
        <w:t>I ate a cake</w:t>
      </w:r>
      <w:r w:rsidRPr="00AD1302">
        <w:rPr>
          <w:sz w:val="24"/>
          <w:szCs w:val="24"/>
        </w:rPr>
        <w:t>. Add an adverb and you could have:</w:t>
      </w:r>
    </w:p>
    <w:p w:rsidR="00CD68C4" w:rsidRDefault="00CD68C4" w:rsidP="00AD1302">
      <w:pPr>
        <w:jc w:val="center"/>
        <w:rPr>
          <w:i/>
          <w:sz w:val="24"/>
          <w:szCs w:val="24"/>
        </w:rPr>
      </w:pPr>
      <w:r w:rsidRPr="00CD68C4">
        <w:rPr>
          <w:i/>
          <w:sz w:val="24"/>
          <w:szCs w:val="24"/>
        </w:rPr>
        <w:t xml:space="preserve">I ate a cake </w:t>
      </w:r>
      <w:r w:rsidRPr="00AD1302">
        <w:rPr>
          <w:i/>
          <w:color w:val="FF0000"/>
          <w:sz w:val="24"/>
          <w:szCs w:val="24"/>
        </w:rPr>
        <w:t>hungrily</w:t>
      </w:r>
      <w:r w:rsidRPr="00CD68C4">
        <w:rPr>
          <w:i/>
          <w:sz w:val="24"/>
          <w:szCs w:val="24"/>
        </w:rPr>
        <w:t>.</w:t>
      </w:r>
    </w:p>
    <w:p w:rsidR="00CD68C4" w:rsidRDefault="00CD68C4" w:rsidP="00AD1302">
      <w:pPr>
        <w:jc w:val="center"/>
        <w:rPr>
          <w:i/>
          <w:sz w:val="24"/>
          <w:szCs w:val="24"/>
        </w:rPr>
      </w:pPr>
      <w:r w:rsidRPr="00CD68C4">
        <w:rPr>
          <w:i/>
          <w:sz w:val="24"/>
          <w:szCs w:val="24"/>
        </w:rPr>
        <w:t xml:space="preserve">I ate a cake </w:t>
      </w:r>
      <w:r w:rsidRPr="00AD1302">
        <w:rPr>
          <w:i/>
          <w:color w:val="FF0000"/>
          <w:sz w:val="24"/>
          <w:szCs w:val="24"/>
        </w:rPr>
        <w:t>greedily</w:t>
      </w:r>
      <w:r w:rsidRPr="00CD68C4">
        <w:rPr>
          <w:i/>
          <w:sz w:val="24"/>
          <w:szCs w:val="24"/>
        </w:rPr>
        <w:t>.</w:t>
      </w:r>
    </w:p>
    <w:p w:rsidR="00CD68C4" w:rsidRDefault="00CD68C4" w:rsidP="00AD1302">
      <w:pPr>
        <w:jc w:val="center"/>
        <w:rPr>
          <w:i/>
          <w:sz w:val="24"/>
          <w:szCs w:val="24"/>
        </w:rPr>
      </w:pPr>
      <w:r w:rsidRPr="00AD1302">
        <w:rPr>
          <w:i/>
          <w:color w:val="FF0000"/>
          <w:sz w:val="24"/>
          <w:szCs w:val="24"/>
        </w:rPr>
        <w:t>Hungrily</w:t>
      </w:r>
      <w:r w:rsidRPr="00CD68C4">
        <w:rPr>
          <w:i/>
          <w:sz w:val="24"/>
          <w:szCs w:val="24"/>
        </w:rPr>
        <w:t>, I ate a cake.</w:t>
      </w:r>
    </w:p>
    <w:p w:rsidR="00CD68C4" w:rsidRDefault="00CD68C4" w:rsidP="00AD1302">
      <w:pPr>
        <w:jc w:val="center"/>
        <w:rPr>
          <w:i/>
          <w:sz w:val="24"/>
          <w:szCs w:val="24"/>
        </w:rPr>
      </w:pPr>
      <w:r w:rsidRPr="00AD1302">
        <w:rPr>
          <w:i/>
          <w:color w:val="FF0000"/>
          <w:sz w:val="24"/>
          <w:szCs w:val="24"/>
        </w:rPr>
        <w:t>Sneakily</w:t>
      </w:r>
      <w:r w:rsidRPr="00CD68C4">
        <w:rPr>
          <w:i/>
          <w:sz w:val="24"/>
          <w:szCs w:val="24"/>
        </w:rPr>
        <w:t>, I ate a cake.</w:t>
      </w:r>
    </w:p>
    <w:p w:rsidR="00CD68C4" w:rsidRPr="00AD1302" w:rsidRDefault="00CD68C4" w:rsidP="00AD1302">
      <w:pPr>
        <w:jc w:val="center"/>
        <w:rPr>
          <w:i/>
          <w:sz w:val="24"/>
          <w:szCs w:val="24"/>
        </w:rPr>
      </w:pPr>
      <w:r>
        <w:rPr>
          <w:i/>
          <w:sz w:val="24"/>
          <w:szCs w:val="24"/>
        </w:rPr>
        <w:t xml:space="preserve">I, </w:t>
      </w:r>
      <w:r w:rsidR="00AD1302" w:rsidRPr="00AD1302">
        <w:rPr>
          <w:i/>
          <w:color w:val="FF0000"/>
          <w:sz w:val="24"/>
          <w:szCs w:val="24"/>
        </w:rPr>
        <w:t>quickly</w:t>
      </w:r>
      <w:r w:rsidR="00AD1302">
        <w:rPr>
          <w:i/>
          <w:sz w:val="24"/>
          <w:szCs w:val="24"/>
        </w:rPr>
        <w:t>, at</w:t>
      </w:r>
      <w:r w:rsidR="00AD1302" w:rsidRPr="00AD1302">
        <w:rPr>
          <w:i/>
          <w:sz w:val="24"/>
          <w:szCs w:val="24"/>
        </w:rPr>
        <w:t>e a cake.</w:t>
      </w:r>
    </w:p>
    <w:p w:rsidR="00AD1302" w:rsidRPr="00AD1302" w:rsidRDefault="00AD1302" w:rsidP="00960161">
      <w:pPr>
        <w:rPr>
          <w:sz w:val="24"/>
          <w:szCs w:val="24"/>
        </w:rPr>
      </w:pPr>
    </w:p>
    <w:p w:rsidR="00AD1302" w:rsidRPr="00AD1302" w:rsidRDefault="00AD1302" w:rsidP="00AD1302">
      <w:pPr>
        <w:rPr>
          <w:color w:val="FF0000"/>
          <w:sz w:val="24"/>
          <w:szCs w:val="24"/>
        </w:rPr>
      </w:pPr>
      <w:r w:rsidRPr="00AD1302">
        <w:rPr>
          <w:color w:val="FF0000"/>
          <w:sz w:val="24"/>
          <w:szCs w:val="24"/>
        </w:rPr>
        <w:t>An adverbial phrase is more than one word to tell us how something was done.</w:t>
      </w:r>
    </w:p>
    <w:p w:rsidR="00AD1302" w:rsidRPr="00AD1302" w:rsidRDefault="00AD1302" w:rsidP="00AD1302">
      <w:pPr>
        <w:jc w:val="center"/>
        <w:rPr>
          <w:sz w:val="24"/>
          <w:szCs w:val="24"/>
        </w:rPr>
      </w:pPr>
      <w:r w:rsidRPr="00AD1302">
        <w:rPr>
          <w:sz w:val="24"/>
          <w:szCs w:val="24"/>
        </w:rPr>
        <w:t xml:space="preserve">I ate a cake </w:t>
      </w:r>
      <w:r w:rsidRPr="00AD1302">
        <w:rPr>
          <w:color w:val="FF0000"/>
          <w:sz w:val="24"/>
          <w:szCs w:val="24"/>
        </w:rPr>
        <w:t>in the dead of night</w:t>
      </w:r>
      <w:r w:rsidRPr="00AD1302">
        <w:rPr>
          <w:sz w:val="24"/>
          <w:szCs w:val="24"/>
        </w:rPr>
        <w:t>.</w:t>
      </w:r>
    </w:p>
    <w:p w:rsidR="00AD1302" w:rsidRPr="00AD1302" w:rsidRDefault="00AD1302" w:rsidP="00AD1302">
      <w:pPr>
        <w:jc w:val="center"/>
        <w:rPr>
          <w:sz w:val="24"/>
          <w:szCs w:val="24"/>
        </w:rPr>
      </w:pPr>
      <w:r w:rsidRPr="00AD1302">
        <w:rPr>
          <w:sz w:val="24"/>
          <w:szCs w:val="24"/>
        </w:rPr>
        <w:t xml:space="preserve">I ate a cake </w:t>
      </w:r>
      <w:r w:rsidRPr="00AD1302">
        <w:rPr>
          <w:color w:val="FF0000"/>
          <w:sz w:val="24"/>
          <w:szCs w:val="24"/>
        </w:rPr>
        <w:t>while hiding in the bathroom</w:t>
      </w:r>
      <w:r w:rsidRPr="00AD1302">
        <w:rPr>
          <w:sz w:val="24"/>
          <w:szCs w:val="24"/>
        </w:rPr>
        <w:t>.</w:t>
      </w:r>
    </w:p>
    <w:p w:rsidR="00AD1302" w:rsidRPr="00AD1302" w:rsidRDefault="00AD1302" w:rsidP="00AD1302">
      <w:pPr>
        <w:jc w:val="center"/>
        <w:rPr>
          <w:sz w:val="24"/>
          <w:szCs w:val="24"/>
        </w:rPr>
      </w:pPr>
      <w:r w:rsidRPr="00AD1302">
        <w:rPr>
          <w:sz w:val="24"/>
          <w:szCs w:val="24"/>
        </w:rPr>
        <w:t xml:space="preserve">I ate a cake </w:t>
      </w:r>
      <w:r w:rsidRPr="00AD1302">
        <w:rPr>
          <w:color w:val="FF0000"/>
          <w:sz w:val="24"/>
          <w:szCs w:val="24"/>
        </w:rPr>
        <w:t>when I should have been doing the ironing</w:t>
      </w:r>
      <w:r w:rsidRPr="00AD1302">
        <w:rPr>
          <w:sz w:val="24"/>
          <w:szCs w:val="24"/>
        </w:rPr>
        <w:t>.</w:t>
      </w:r>
    </w:p>
    <w:p w:rsidR="00AD1302" w:rsidRPr="00AD1302" w:rsidRDefault="00AD1302" w:rsidP="00AD1302">
      <w:pPr>
        <w:jc w:val="center"/>
        <w:rPr>
          <w:sz w:val="24"/>
          <w:szCs w:val="24"/>
        </w:rPr>
      </w:pPr>
      <w:r w:rsidRPr="00AD1302">
        <w:rPr>
          <w:color w:val="FF0000"/>
          <w:sz w:val="24"/>
          <w:szCs w:val="24"/>
        </w:rPr>
        <w:t xml:space="preserve">While waiting for the dinner to cook, </w:t>
      </w:r>
      <w:r w:rsidRPr="00AD1302">
        <w:rPr>
          <w:sz w:val="24"/>
          <w:szCs w:val="24"/>
        </w:rPr>
        <w:t>I ate a cake.</w:t>
      </w:r>
    </w:p>
    <w:p w:rsidR="00AD1302" w:rsidRPr="00AD1302" w:rsidRDefault="00AD1302" w:rsidP="00AD1302">
      <w:pPr>
        <w:jc w:val="center"/>
        <w:rPr>
          <w:sz w:val="24"/>
          <w:szCs w:val="24"/>
        </w:rPr>
      </w:pPr>
      <w:r w:rsidRPr="00AD1302">
        <w:rPr>
          <w:sz w:val="24"/>
          <w:szCs w:val="24"/>
        </w:rPr>
        <w:t>I ate</w:t>
      </w:r>
      <w:r w:rsidRPr="00AD1302">
        <w:rPr>
          <w:color w:val="FF0000"/>
          <w:sz w:val="24"/>
          <w:szCs w:val="24"/>
        </w:rPr>
        <w:t>, while watching TV,</w:t>
      </w:r>
      <w:r w:rsidRPr="00AD1302">
        <w:rPr>
          <w:sz w:val="24"/>
          <w:szCs w:val="24"/>
        </w:rPr>
        <w:t xml:space="preserve"> a cake.</w:t>
      </w:r>
    </w:p>
    <w:p w:rsidR="00AD1302" w:rsidRDefault="00AD1302" w:rsidP="00960161">
      <w:pPr>
        <w:rPr>
          <w:i/>
          <w:sz w:val="24"/>
          <w:szCs w:val="24"/>
        </w:rPr>
      </w:pPr>
    </w:p>
    <w:p w:rsidR="00AD1302" w:rsidRDefault="00AD1302" w:rsidP="00960161">
      <w:pPr>
        <w:rPr>
          <w:i/>
          <w:sz w:val="24"/>
          <w:szCs w:val="24"/>
        </w:rPr>
      </w:pPr>
    </w:p>
    <w:p w:rsidR="00AD1302" w:rsidRPr="0088292F" w:rsidRDefault="00AD1302" w:rsidP="00960161">
      <w:pPr>
        <w:rPr>
          <w:sz w:val="24"/>
          <w:szCs w:val="24"/>
        </w:rPr>
      </w:pPr>
      <w:r w:rsidRPr="0088292F">
        <w:rPr>
          <w:sz w:val="24"/>
          <w:szCs w:val="24"/>
        </w:rPr>
        <w:t>If the adverb or adverbial phrase comes at the end of our sentence, we don’t need any extra punctuation at all because the main information of the sentence has already been given.</w:t>
      </w:r>
    </w:p>
    <w:p w:rsidR="00AD1302" w:rsidRPr="0088292F" w:rsidRDefault="00AD1302" w:rsidP="00960161">
      <w:pPr>
        <w:rPr>
          <w:sz w:val="24"/>
          <w:szCs w:val="24"/>
        </w:rPr>
      </w:pPr>
      <w:r w:rsidRPr="0088292F">
        <w:rPr>
          <w:sz w:val="24"/>
          <w:szCs w:val="24"/>
        </w:rPr>
        <w:t>If it comes before the main idea of the sentence, or you decide to put it in the middle, then it needs to be separated from the main sentence. This is so that readers can see that it is an add-on</w:t>
      </w:r>
      <w:r w:rsidR="0088292F">
        <w:rPr>
          <w:sz w:val="24"/>
          <w:szCs w:val="24"/>
        </w:rPr>
        <w:t>.</w:t>
      </w:r>
    </w:p>
    <w:p w:rsidR="00AD1302" w:rsidRDefault="00AD1302" w:rsidP="00960161">
      <w:pPr>
        <w:rPr>
          <w:i/>
          <w:sz w:val="24"/>
          <w:szCs w:val="24"/>
        </w:rPr>
      </w:pPr>
    </w:p>
    <w:p w:rsidR="00AD1302" w:rsidRDefault="0088292F" w:rsidP="00960161">
      <w:r>
        <w:lastRenderedPageBreak/>
        <w:t>Have a go at adding adverbs or adverbial phrases to these really simple sentences. Remember to add some commas if you are putting your adverb or adverbial phrase at the start or in the middle of your sentence.</w:t>
      </w:r>
    </w:p>
    <w:p w:rsidR="0088292F" w:rsidRDefault="0088292F" w:rsidP="00960161"/>
    <w:p w:rsidR="0088292F" w:rsidRDefault="00025FED" w:rsidP="00230875">
      <w:pPr>
        <w:pStyle w:val="ListParagraph"/>
        <w:numPr>
          <w:ilvl w:val="0"/>
          <w:numId w:val="4"/>
        </w:numPr>
      </w:pPr>
      <w:r>
        <w:rPr>
          <w:noProof/>
          <w:lang w:eastAsia="en-GB"/>
        </w:rPr>
        <mc:AlternateContent>
          <mc:Choice Requires="wps">
            <w:drawing>
              <wp:anchor distT="45720" distB="45720" distL="114300" distR="114300" simplePos="0" relativeHeight="251659264" behindDoc="0" locked="0" layoutInCell="1" allowOverlap="1" wp14:anchorId="212B3566" wp14:editId="11AC4507">
                <wp:simplePos x="0" y="0"/>
                <wp:positionH relativeFrom="column">
                  <wp:posOffset>3743325</wp:posOffset>
                </wp:positionH>
                <wp:positionV relativeFrom="paragraph">
                  <wp:posOffset>13335</wp:posOffset>
                </wp:positionV>
                <wp:extent cx="14478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025FED" w:rsidRPr="00025FED" w:rsidRDefault="00025FED" w:rsidP="00025FED">
                            <w:pPr>
                              <w:jc w:val="center"/>
                              <w:rPr>
                                <w:color w:val="FF0000"/>
                              </w:rPr>
                            </w:pPr>
                            <w:bookmarkStart w:id="0" w:name="_GoBack"/>
                            <w:r w:rsidRPr="00025FED">
                              <w:rPr>
                                <w:color w:val="FF0000"/>
                              </w:rPr>
                              <w:t>REMEMBER….</w:t>
                            </w:r>
                          </w:p>
                          <w:p w:rsidR="00025FED" w:rsidRDefault="00025FED" w:rsidP="00025FED">
                            <w:pPr>
                              <w:jc w:val="center"/>
                            </w:pPr>
                          </w:p>
                          <w:p w:rsidR="00025FED" w:rsidRDefault="00025FED" w:rsidP="00025FED">
                            <w:pPr>
                              <w:jc w:val="center"/>
                            </w:pPr>
                            <w:r w:rsidRPr="00025FED">
                              <w:rPr>
                                <w:color w:val="FF0000"/>
                              </w:rPr>
                              <w:t xml:space="preserve">WHEN </w:t>
                            </w:r>
                            <w:r>
                              <w:t>it was done</w:t>
                            </w:r>
                          </w:p>
                          <w:p w:rsidR="00025FED" w:rsidRDefault="00025FED" w:rsidP="00025FED">
                            <w:pPr>
                              <w:jc w:val="center"/>
                            </w:pPr>
                            <w:r w:rsidRPr="00025FED">
                              <w:rPr>
                                <w:color w:val="FF0000"/>
                              </w:rPr>
                              <w:t xml:space="preserve">WHERE </w:t>
                            </w:r>
                            <w:r>
                              <w:t>it was done</w:t>
                            </w:r>
                          </w:p>
                          <w:p w:rsidR="00025FED" w:rsidRDefault="00025FED" w:rsidP="00025FED">
                            <w:pPr>
                              <w:jc w:val="center"/>
                            </w:pPr>
                            <w:r w:rsidRPr="00025FED">
                              <w:rPr>
                                <w:color w:val="FF0000"/>
                              </w:rPr>
                              <w:t xml:space="preserve">HOW </w:t>
                            </w:r>
                            <w:r>
                              <w:t>it was done</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B3566" id="_x0000_t202" coordsize="21600,21600" o:spt="202" path="m,l,21600r21600,l21600,xe">
                <v:stroke joinstyle="miter"/>
                <v:path gradientshapeok="t" o:connecttype="rect"/>
              </v:shapetype>
              <v:shape id="Text Box 2" o:spid="_x0000_s1026" type="#_x0000_t202" style="position:absolute;left:0;text-align:left;margin-left:294.75pt;margin-top:1.05pt;width:1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">
                <v:textbox style="mso-fit-shape-to-text:t">
                  <w:txbxContent>
                    <w:p w:rsidR="00025FED" w:rsidRPr="00025FED" w:rsidRDefault="00025FED" w:rsidP="00025FED">
                      <w:pPr>
                        <w:jc w:val="center"/>
                        <w:rPr>
                          <w:color w:val="FF0000"/>
                        </w:rPr>
                      </w:pPr>
                      <w:bookmarkStart w:id="1" w:name="_GoBack"/>
                      <w:r w:rsidRPr="00025FED">
                        <w:rPr>
                          <w:color w:val="FF0000"/>
                        </w:rPr>
                        <w:t>REMEMBER….</w:t>
                      </w:r>
                    </w:p>
                    <w:p w:rsidR="00025FED" w:rsidRDefault="00025FED" w:rsidP="00025FED">
                      <w:pPr>
                        <w:jc w:val="center"/>
                      </w:pPr>
                    </w:p>
                    <w:p w:rsidR="00025FED" w:rsidRDefault="00025FED" w:rsidP="00025FED">
                      <w:pPr>
                        <w:jc w:val="center"/>
                      </w:pPr>
                      <w:r w:rsidRPr="00025FED">
                        <w:rPr>
                          <w:color w:val="FF0000"/>
                        </w:rPr>
                        <w:t xml:space="preserve">WHEN </w:t>
                      </w:r>
                      <w:r>
                        <w:t>it was done</w:t>
                      </w:r>
                    </w:p>
                    <w:p w:rsidR="00025FED" w:rsidRDefault="00025FED" w:rsidP="00025FED">
                      <w:pPr>
                        <w:jc w:val="center"/>
                      </w:pPr>
                      <w:r w:rsidRPr="00025FED">
                        <w:rPr>
                          <w:color w:val="FF0000"/>
                        </w:rPr>
                        <w:t xml:space="preserve">WHERE </w:t>
                      </w:r>
                      <w:r>
                        <w:t>it was done</w:t>
                      </w:r>
                    </w:p>
                    <w:p w:rsidR="00025FED" w:rsidRDefault="00025FED" w:rsidP="00025FED">
                      <w:pPr>
                        <w:jc w:val="center"/>
                      </w:pPr>
                      <w:r w:rsidRPr="00025FED">
                        <w:rPr>
                          <w:color w:val="FF0000"/>
                        </w:rPr>
                        <w:t xml:space="preserve">HOW </w:t>
                      </w:r>
                      <w:r>
                        <w:t>it was done</w:t>
                      </w:r>
                      <w:bookmarkEnd w:id="1"/>
                    </w:p>
                  </w:txbxContent>
                </v:textbox>
                <w10:wrap type="square"/>
              </v:shape>
            </w:pict>
          </mc:Fallback>
        </mc:AlternateContent>
      </w:r>
      <w:r w:rsidR="0088292F">
        <w:t>I fed the cat.</w:t>
      </w:r>
    </w:p>
    <w:p w:rsidR="0088292F" w:rsidRDefault="0088292F" w:rsidP="00230875">
      <w:pPr>
        <w:pStyle w:val="ListParagraph"/>
        <w:numPr>
          <w:ilvl w:val="0"/>
          <w:numId w:val="4"/>
        </w:numPr>
      </w:pPr>
      <w:r>
        <w:t>I watered the lawn.</w:t>
      </w:r>
    </w:p>
    <w:p w:rsidR="0088292F" w:rsidRDefault="0088292F" w:rsidP="00230875">
      <w:pPr>
        <w:pStyle w:val="ListParagraph"/>
        <w:numPr>
          <w:ilvl w:val="0"/>
          <w:numId w:val="4"/>
        </w:numPr>
      </w:pPr>
      <w:r>
        <w:t>The washing was hung up.</w:t>
      </w:r>
    </w:p>
    <w:p w:rsidR="0088292F" w:rsidRDefault="0088292F" w:rsidP="00230875">
      <w:pPr>
        <w:pStyle w:val="ListParagraph"/>
        <w:numPr>
          <w:ilvl w:val="0"/>
          <w:numId w:val="4"/>
        </w:numPr>
      </w:pPr>
      <w:r>
        <w:t>Dinner was cooking.</w:t>
      </w:r>
    </w:p>
    <w:p w:rsidR="0088292F" w:rsidRDefault="0088292F" w:rsidP="00230875">
      <w:pPr>
        <w:pStyle w:val="ListParagraph"/>
        <w:numPr>
          <w:ilvl w:val="0"/>
          <w:numId w:val="4"/>
        </w:numPr>
      </w:pPr>
      <w:r>
        <w:t>The boy was walking.</w:t>
      </w:r>
    </w:p>
    <w:p w:rsidR="0088292F" w:rsidRDefault="0088292F" w:rsidP="00230875">
      <w:pPr>
        <w:pStyle w:val="ListParagraph"/>
        <w:numPr>
          <w:ilvl w:val="0"/>
          <w:numId w:val="4"/>
        </w:numPr>
      </w:pPr>
      <w:r>
        <w:t>The potatoes were mashed.</w:t>
      </w:r>
    </w:p>
    <w:p w:rsidR="00230875" w:rsidRDefault="00230875" w:rsidP="00230875">
      <w:pPr>
        <w:pStyle w:val="ListParagraph"/>
        <w:numPr>
          <w:ilvl w:val="0"/>
          <w:numId w:val="4"/>
        </w:numPr>
      </w:pPr>
      <w:r>
        <w:t xml:space="preserve">My bed was a mess so I had to tidy it. </w:t>
      </w:r>
    </w:p>
    <w:p w:rsidR="00230875" w:rsidRDefault="00230875" w:rsidP="00230875">
      <w:pPr>
        <w:pStyle w:val="ListParagraph"/>
        <w:numPr>
          <w:ilvl w:val="0"/>
          <w:numId w:val="4"/>
        </w:numPr>
      </w:pPr>
      <w:r>
        <w:t>The battery on the laptop died.</w:t>
      </w:r>
    </w:p>
    <w:p w:rsidR="00230875" w:rsidRDefault="00230875" w:rsidP="00230875">
      <w:pPr>
        <w:pStyle w:val="ListParagraph"/>
        <w:numPr>
          <w:ilvl w:val="0"/>
          <w:numId w:val="4"/>
        </w:numPr>
      </w:pPr>
      <w:r>
        <w:t>We took the dog for a walk.</w:t>
      </w:r>
    </w:p>
    <w:p w:rsidR="00230875" w:rsidRDefault="00230875" w:rsidP="00230875">
      <w:pPr>
        <w:pStyle w:val="ListParagraph"/>
        <w:numPr>
          <w:ilvl w:val="0"/>
          <w:numId w:val="4"/>
        </w:numPr>
      </w:pPr>
      <w:r>
        <w:t>We were bored so we decided to play Monopoly.</w:t>
      </w:r>
    </w:p>
    <w:p w:rsidR="00230875" w:rsidRDefault="00230875" w:rsidP="00960161"/>
    <w:p w:rsidR="0088292F" w:rsidRDefault="0088292F" w:rsidP="00960161"/>
    <w:p w:rsidR="0088292F" w:rsidRDefault="0088292F" w:rsidP="00960161"/>
    <w:p w:rsidR="0088292F" w:rsidRDefault="0088292F" w:rsidP="00960161"/>
    <w:p w:rsidR="0088292F" w:rsidRDefault="0088292F" w:rsidP="00960161"/>
    <w:p w:rsidR="0088292F" w:rsidRDefault="0088292F" w:rsidP="00960161"/>
    <w:p w:rsidR="00896015" w:rsidRPr="00896015" w:rsidRDefault="00896015">
      <w:pPr>
        <w:rPr>
          <w:sz w:val="28"/>
          <w:szCs w:val="28"/>
          <w:u w:val="single"/>
        </w:rPr>
      </w:pPr>
    </w:p>
    <w:sectPr w:rsidR="00896015" w:rsidRPr="00896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CAB"/>
    <w:multiLevelType w:val="hybridMultilevel"/>
    <w:tmpl w:val="4E22D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F5946"/>
    <w:multiLevelType w:val="hybridMultilevel"/>
    <w:tmpl w:val="2500E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27392"/>
    <w:multiLevelType w:val="hybridMultilevel"/>
    <w:tmpl w:val="F70C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21E5C"/>
    <w:multiLevelType w:val="hybridMultilevel"/>
    <w:tmpl w:val="53F2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15"/>
    <w:rsid w:val="00025FED"/>
    <w:rsid w:val="00230875"/>
    <w:rsid w:val="00310F29"/>
    <w:rsid w:val="003E641F"/>
    <w:rsid w:val="00651380"/>
    <w:rsid w:val="00800007"/>
    <w:rsid w:val="0088292F"/>
    <w:rsid w:val="00896015"/>
    <w:rsid w:val="008F6D62"/>
    <w:rsid w:val="00960161"/>
    <w:rsid w:val="009B3637"/>
    <w:rsid w:val="00AD1302"/>
    <w:rsid w:val="00CD68C4"/>
    <w:rsid w:val="00EA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0389"/>
  <w15:chartTrackingRefBased/>
  <w15:docId w15:val="{2ABDB8CB-DFAC-4D07-B8EA-931347DB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2</cp:revision>
  <dcterms:created xsi:type="dcterms:W3CDTF">2020-04-16T18:14:00Z</dcterms:created>
  <dcterms:modified xsi:type="dcterms:W3CDTF">2020-04-16T18:14:00Z</dcterms:modified>
</cp:coreProperties>
</file>