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958" w:rsidRPr="00896015" w:rsidRDefault="00896015" w:rsidP="00896015">
      <w:pPr>
        <w:jc w:val="center"/>
        <w:rPr>
          <w:sz w:val="28"/>
          <w:szCs w:val="28"/>
          <w:u w:val="single"/>
        </w:rPr>
      </w:pPr>
      <w:r w:rsidRPr="00896015">
        <w:rPr>
          <w:sz w:val="28"/>
          <w:szCs w:val="28"/>
          <w:u w:val="single"/>
        </w:rPr>
        <w:t>Eagles SPAG task</w:t>
      </w:r>
    </w:p>
    <w:p w:rsidR="00896015" w:rsidRPr="00896015" w:rsidRDefault="00896015" w:rsidP="00896015">
      <w:pPr>
        <w:jc w:val="center"/>
        <w:rPr>
          <w:sz w:val="28"/>
          <w:szCs w:val="28"/>
          <w:u w:val="single"/>
        </w:rPr>
      </w:pPr>
      <w:r w:rsidRPr="00896015">
        <w:rPr>
          <w:sz w:val="28"/>
          <w:szCs w:val="28"/>
          <w:u w:val="single"/>
        </w:rPr>
        <w:t>Week commencing 27</w:t>
      </w:r>
      <w:r w:rsidRPr="00896015">
        <w:rPr>
          <w:sz w:val="28"/>
          <w:szCs w:val="28"/>
          <w:u w:val="single"/>
          <w:vertAlign w:val="superscript"/>
        </w:rPr>
        <w:t>th</w:t>
      </w:r>
      <w:r w:rsidRPr="00896015">
        <w:rPr>
          <w:sz w:val="28"/>
          <w:szCs w:val="28"/>
          <w:u w:val="single"/>
        </w:rPr>
        <w:t xml:space="preserve"> April 2020</w:t>
      </w:r>
    </w:p>
    <w:p w:rsidR="00896015" w:rsidRDefault="00896015"/>
    <w:p w:rsidR="00896015" w:rsidRPr="00800007" w:rsidRDefault="00896015">
      <w:pPr>
        <w:rPr>
          <w:sz w:val="24"/>
          <w:szCs w:val="24"/>
          <w:u w:val="single"/>
        </w:rPr>
      </w:pPr>
      <w:r w:rsidRPr="00800007">
        <w:rPr>
          <w:sz w:val="24"/>
          <w:szCs w:val="24"/>
          <w:u w:val="single"/>
        </w:rPr>
        <w:t>Task 1</w:t>
      </w:r>
    </w:p>
    <w:p w:rsidR="00896015" w:rsidRPr="00800007" w:rsidRDefault="00896015" w:rsidP="00800007">
      <w:pPr>
        <w:pStyle w:val="ListParagraph"/>
        <w:numPr>
          <w:ilvl w:val="0"/>
          <w:numId w:val="1"/>
        </w:numPr>
        <w:rPr>
          <w:sz w:val="24"/>
          <w:szCs w:val="24"/>
        </w:rPr>
      </w:pPr>
      <w:r w:rsidRPr="00800007">
        <w:rPr>
          <w:sz w:val="24"/>
          <w:szCs w:val="24"/>
        </w:rPr>
        <w:t>We are still concentrating on mastering the full stop!</w:t>
      </w:r>
    </w:p>
    <w:p w:rsidR="00896015" w:rsidRDefault="00896015" w:rsidP="00800007">
      <w:pPr>
        <w:pStyle w:val="ListParagraph"/>
        <w:numPr>
          <w:ilvl w:val="0"/>
          <w:numId w:val="1"/>
        </w:numPr>
        <w:rPr>
          <w:sz w:val="24"/>
          <w:szCs w:val="24"/>
        </w:rPr>
      </w:pPr>
      <w:r w:rsidRPr="00800007">
        <w:rPr>
          <w:sz w:val="24"/>
          <w:szCs w:val="24"/>
        </w:rPr>
        <w:t>Full stops are essential for separating information when we talk or write. Without full stops, we don’t know which words belong to which pieces of information.</w:t>
      </w:r>
    </w:p>
    <w:p w:rsidR="00800007" w:rsidRDefault="00800007" w:rsidP="00800007">
      <w:pPr>
        <w:rPr>
          <w:sz w:val="24"/>
          <w:szCs w:val="24"/>
        </w:rPr>
      </w:pPr>
    </w:p>
    <w:p w:rsidR="00800007" w:rsidRDefault="00800007" w:rsidP="00800007">
      <w:pPr>
        <w:rPr>
          <w:sz w:val="24"/>
          <w:szCs w:val="24"/>
        </w:rPr>
      </w:pPr>
      <w:r>
        <w:rPr>
          <w:sz w:val="24"/>
          <w:szCs w:val="24"/>
        </w:rPr>
        <w:t>Have a look at this sentence….</w:t>
      </w:r>
    </w:p>
    <w:p w:rsidR="00800007" w:rsidRPr="00800007" w:rsidRDefault="00800007" w:rsidP="00800007">
      <w:pPr>
        <w:rPr>
          <w:color w:val="FF0000"/>
          <w:sz w:val="24"/>
          <w:szCs w:val="24"/>
        </w:rPr>
      </w:pPr>
      <w:r w:rsidRPr="00800007">
        <w:rPr>
          <w:color w:val="FF0000"/>
          <w:sz w:val="24"/>
          <w:szCs w:val="24"/>
        </w:rPr>
        <w:t>I’m so hungry I could eat a whole pizza</w:t>
      </w:r>
      <w:r w:rsidRPr="00800007">
        <w:rPr>
          <w:color w:val="FF0000"/>
          <w:sz w:val="24"/>
          <w:szCs w:val="24"/>
        </w:rPr>
        <w:t xml:space="preserve"> w</w:t>
      </w:r>
      <w:r w:rsidRPr="00800007">
        <w:rPr>
          <w:color w:val="FF0000"/>
          <w:sz w:val="24"/>
          <w:szCs w:val="24"/>
        </w:rPr>
        <w:t>ith chips for dinner this evening I will be ordering a takeaway</w:t>
      </w:r>
    </w:p>
    <w:p w:rsidR="00800007" w:rsidRDefault="00800007" w:rsidP="00800007">
      <w:pPr>
        <w:rPr>
          <w:sz w:val="24"/>
          <w:szCs w:val="24"/>
        </w:rPr>
      </w:pPr>
      <w:r>
        <w:rPr>
          <w:sz w:val="24"/>
          <w:szCs w:val="24"/>
        </w:rPr>
        <w:t>There are no full stops to separate the information.</w:t>
      </w:r>
    </w:p>
    <w:p w:rsidR="00800007" w:rsidRDefault="00800007">
      <w:pPr>
        <w:rPr>
          <w:sz w:val="24"/>
          <w:szCs w:val="24"/>
        </w:rPr>
      </w:pPr>
      <w:r>
        <w:rPr>
          <w:sz w:val="24"/>
          <w:szCs w:val="24"/>
        </w:rPr>
        <w:t>Look at the next three examples – the same words as above, but the placement of the full stop changes the meaning.</w:t>
      </w:r>
    </w:p>
    <w:p w:rsidR="00800007" w:rsidRDefault="00800007">
      <w:pPr>
        <w:rPr>
          <w:sz w:val="28"/>
          <w:szCs w:val="28"/>
          <w:u w:val="single"/>
        </w:rPr>
      </w:pPr>
    </w:p>
    <w:p w:rsidR="00800007" w:rsidRPr="00800007" w:rsidRDefault="00800007" w:rsidP="00800007">
      <w:pPr>
        <w:pStyle w:val="ListParagraph"/>
        <w:numPr>
          <w:ilvl w:val="0"/>
          <w:numId w:val="2"/>
        </w:numPr>
        <w:rPr>
          <w:sz w:val="24"/>
          <w:szCs w:val="24"/>
        </w:rPr>
      </w:pPr>
      <w:r w:rsidRPr="00800007">
        <w:rPr>
          <w:sz w:val="24"/>
          <w:szCs w:val="24"/>
        </w:rPr>
        <w:t>I’m so hungry I could eat a whole pizza</w:t>
      </w:r>
      <w:r w:rsidRPr="00800007">
        <w:rPr>
          <w:b/>
          <w:color w:val="FF0000"/>
          <w:sz w:val="24"/>
          <w:szCs w:val="24"/>
        </w:rPr>
        <w:t>.</w:t>
      </w:r>
      <w:r w:rsidRPr="00800007">
        <w:rPr>
          <w:sz w:val="24"/>
          <w:szCs w:val="24"/>
        </w:rPr>
        <w:t xml:space="preserve"> With chips for dinner this evening, I will be ordering a takeaway</w:t>
      </w:r>
      <w:r w:rsidRPr="00800007">
        <w:rPr>
          <w:b/>
          <w:color w:val="FF0000"/>
          <w:sz w:val="24"/>
          <w:szCs w:val="24"/>
        </w:rPr>
        <w:t>.</w:t>
      </w:r>
    </w:p>
    <w:p w:rsidR="00800007" w:rsidRPr="00800007" w:rsidRDefault="00800007">
      <w:pPr>
        <w:rPr>
          <w:sz w:val="24"/>
          <w:szCs w:val="24"/>
        </w:rPr>
      </w:pPr>
    </w:p>
    <w:p w:rsidR="00800007" w:rsidRPr="00800007" w:rsidRDefault="00800007" w:rsidP="00800007">
      <w:pPr>
        <w:pStyle w:val="ListParagraph"/>
        <w:numPr>
          <w:ilvl w:val="0"/>
          <w:numId w:val="2"/>
        </w:numPr>
        <w:rPr>
          <w:sz w:val="24"/>
          <w:szCs w:val="24"/>
        </w:rPr>
      </w:pPr>
      <w:r w:rsidRPr="00800007">
        <w:rPr>
          <w:sz w:val="24"/>
          <w:szCs w:val="24"/>
        </w:rPr>
        <w:t>I’m so hungry</w:t>
      </w:r>
      <w:r w:rsidRPr="00800007">
        <w:rPr>
          <w:b/>
          <w:color w:val="FF0000"/>
          <w:sz w:val="24"/>
          <w:szCs w:val="24"/>
        </w:rPr>
        <w:t>.</w:t>
      </w:r>
      <w:r w:rsidRPr="00800007">
        <w:rPr>
          <w:sz w:val="24"/>
          <w:szCs w:val="24"/>
        </w:rPr>
        <w:t xml:space="preserve"> I could eat a whole pizza with chips for dinner</w:t>
      </w:r>
      <w:r w:rsidRPr="00800007">
        <w:rPr>
          <w:b/>
          <w:color w:val="FF0000"/>
          <w:sz w:val="24"/>
          <w:szCs w:val="24"/>
        </w:rPr>
        <w:t>.</w:t>
      </w:r>
      <w:r w:rsidRPr="00800007">
        <w:rPr>
          <w:sz w:val="24"/>
          <w:szCs w:val="24"/>
        </w:rPr>
        <w:t xml:space="preserve"> T</w:t>
      </w:r>
      <w:r w:rsidRPr="00800007">
        <w:rPr>
          <w:sz w:val="24"/>
          <w:szCs w:val="24"/>
        </w:rPr>
        <w:t>his evening I will be ordering a takeaway</w:t>
      </w:r>
      <w:r w:rsidRPr="00800007">
        <w:rPr>
          <w:b/>
          <w:color w:val="FF0000"/>
          <w:sz w:val="24"/>
          <w:szCs w:val="24"/>
        </w:rPr>
        <w:t>.</w:t>
      </w:r>
    </w:p>
    <w:p w:rsidR="00800007" w:rsidRPr="00800007" w:rsidRDefault="00800007">
      <w:pPr>
        <w:rPr>
          <w:sz w:val="24"/>
          <w:szCs w:val="24"/>
          <w:u w:val="single"/>
        </w:rPr>
      </w:pPr>
    </w:p>
    <w:p w:rsidR="00800007" w:rsidRPr="00800007" w:rsidRDefault="00800007" w:rsidP="00800007">
      <w:pPr>
        <w:pStyle w:val="ListParagraph"/>
        <w:numPr>
          <w:ilvl w:val="0"/>
          <w:numId w:val="2"/>
        </w:numPr>
        <w:rPr>
          <w:sz w:val="24"/>
          <w:szCs w:val="24"/>
        </w:rPr>
      </w:pPr>
      <w:r w:rsidRPr="00800007">
        <w:rPr>
          <w:sz w:val="24"/>
          <w:szCs w:val="24"/>
        </w:rPr>
        <w:t>I’m so hungry I could eat a whole pizza with chips for dinner</w:t>
      </w:r>
      <w:r w:rsidRPr="00800007">
        <w:rPr>
          <w:b/>
          <w:color w:val="FF0000"/>
          <w:sz w:val="24"/>
          <w:szCs w:val="24"/>
        </w:rPr>
        <w:t>.</w:t>
      </w:r>
      <w:r w:rsidRPr="00800007">
        <w:rPr>
          <w:sz w:val="24"/>
          <w:szCs w:val="24"/>
        </w:rPr>
        <w:t xml:space="preserve"> </w:t>
      </w:r>
      <w:r w:rsidRPr="00800007">
        <w:rPr>
          <w:sz w:val="24"/>
          <w:szCs w:val="24"/>
        </w:rPr>
        <w:t>T</w:t>
      </w:r>
      <w:r w:rsidRPr="00800007">
        <w:rPr>
          <w:sz w:val="24"/>
          <w:szCs w:val="24"/>
        </w:rPr>
        <w:t>his evening I will be ordering a takeaway</w:t>
      </w:r>
      <w:r w:rsidRPr="00800007">
        <w:rPr>
          <w:b/>
          <w:color w:val="FF0000"/>
          <w:sz w:val="24"/>
          <w:szCs w:val="24"/>
        </w:rPr>
        <w:t>.</w:t>
      </w:r>
    </w:p>
    <w:p w:rsidR="00896015" w:rsidRPr="00651380" w:rsidRDefault="00896015">
      <w:pPr>
        <w:rPr>
          <w:sz w:val="24"/>
          <w:szCs w:val="24"/>
        </w:rPr>
      </w:pPr>
    </w:p>
    <w:p w:rsidR="00896015" w:rsidRPr="00651380" w:rsidRDefault="00800007">
      <w:pPr>
        <w:rPr>
          <w:sz w:val="24"/>
          <w:szCs w:val="24"/>
        </w:rPr>
      </w:pPr>
      <w:r w:rsidRPr="00651380">
        <w:rPr>
          <w:sz w:val="24"/>
          <w:szCs w:val="24"/>
        </w:rPr>
        <w:t xml:space="preserve">Read through the following passage really carefully and decide where the full stops should go so that the meaning of each sentence is clear to the reader. Check that the words </w:t>
      </w:r>
      <w:r w:rsidRPr="00651380">
        <w:rPr>
          <w:i/>
          <w:sz w:val="24"/>
          <w:szCs w:val="24"/>
        </w:rPr>
        <w:t>before</w:t>
      </w:r>
      <w:r w:rsidRPr="00651380">
        <w:rPr>
          <w:sz w:val="24"/>
          <w:szCs w:val="24"/>
        </w:rPr>
        <w:t xml:space="preserve"> and </w:t>
      </w:r>
      <w:r w:rsidRPr="00651380">
        <w:rPr>
          <w:i/>
          <w:sz w:val="24"/>
          <w:szCs w:val="24"/>
        </w:rPr>
        <w:t>after</w:t>
      </w:r>
      <w:r w:rsidRPr="00651380">
        <w:rPr>
          <w:sz w:val="24"/>
          <w:szCs w:val="24"/>
        </w:rPr>
        <w:t xml:space="preserve"> the full stop</w:t>
      </w:r>
      <w:r w:rsidR="00651380" w:rsidRPr="00651380">
        <w:rPr>
          <w:sz w:val="24"/>
          <w:szCs w:val="24"/>
        </w:rPr>
        <w:t xml:space="preserve"> make sense – a sentence must make sense. Just because the words before the full stop make sense, it doesn’t mean that the full stop is in the correct place.</w:t>
      </w:r>
    </w:p>
    <w:p w:rsidR="00651380" w:rsidRPr="008F6D62" w:rsidRDefault="00651380">
      <w:pPr>
        <w:rPr>
          <w:color w:val="FF0000"/>
          <w:sz w:val="24"/>
          <w:szCs w:val="24"/>
        </w:rPr>
      </w:pPr>
      <w:r w:rsidRPr="008F6D62">
        <w:rPr>
          <w:color w:val="FF0000"/>
          <w:sz w:val="24"/>
          <w:szCs w:val="24"/>
        </w:rPr>
        <w:t xml:space="preserve">The sun rose over the hill and in the distance </w:t>
      </w:r>
      <w:r w:rsidR="008F6D62" w:rsidRPr="008F6D62">
        <w:rPr>
          <w:color w:val="FF0000"/>
          <w:sz w:val="24"/>
          <w:szCs w:val="24"/>
        </w:rPr>
        <w:t>the snake of early morning traffic started to fill the road on the way in to the city the cars would pass the new housing development the school and the hospital were on the left-hand side of the road and the supermarket was on th</w:t>
      </w:r>
      <w:r w:rsidR="00310F29">
        <w:rPr>
          <w:color w:val="FF0000"/>
          <w:sz w:val="24"/>
          <w:szCs w:val="24"/>
        </w:rPr>
        <w:t>e right-hand side</w:t>
      </w:r>
    </w:p>
    <w:p w:rsidR="00896015" w:rsidRPr="00896015" w:rsidRDefault="00896015">
      <w:pPr>
        <w:rPr>
          <w:sz w:val="28"/>
          <w:szCs w:val="28"/>
          <w:u w:val="single"/>
        </w:rPr>
      </w:pPr>
      <w:bookmarkStart w:id="0" w:name="_GoBack"/>
      <w:bookmarkEnd w:id="0"/>
    </w:p>
    <w:sectPr w:rsidR="00896015" w:rsidRPr="00896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CAB"/>
    <w:multiLevelType w:val="hybridMultilevel"/>
    <w:tmpl w:val="4E22D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B27392"/>
    <w:multiLevelType w:val="hybridMultilevel"/>
    <w:tmpl w:val="F70C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15"/>
    <w:rsid w:val="00310F29"/>
    <w:rsid w:val="00651380"/>
    <w:rsid w:val="00800007"/>
    <w:rsid w:val="00896015"/>
    <w:rsid w:val="008F6D62"/>
    <w:rsid w:val="009B3637"/>
    <w:rsid w:val="00EA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CBD1"/>
  <w15:chartTrackingRefBased/>
  <w15:docId w15:val="{2ABDB8CB-DFAC-4D07-B8EA-931347DB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2</cp:revision>
  <dcterms:created xsi:type="dcterms:W3CDTF">2020-04-16T17:21:00Z</dcterms:created>
  <dcterms:modified xsi:type="dcterms:W3CDTF">2020-04-16T17:21:00Z</dcterms:modified>
</cp:coreProperties>
</file>