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-800099</wp:posOffset>
                </wp:positionV>
                <wp:extent cx="10679430" cy="521970"/>
                <wp:effectExtent b="0" l="0" r="0" t="0"/>
                <wp:wrapNone/>
                <wp:docPr id="42954849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5810" y="352854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52"/>
                                <w:vertAlign w:val="baseline"/>
                              </w:rPr>
                              <w:t xml:space="preserve">Prophecy and promise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-800099</wp:posOffset>
                </wp:positionV>
                <wp:extent cx="10679430" cy="521970"/>
                <wp:effectExtent b="0" l="0" r="0" t="0"/>
                <wp:wrapNone/>
                <wp:docPr id="42954849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9430" cy="521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-330199</wp:posOffset>
                </wp:positionV>
                <wp:extent cx="2147207" cy="7022465"/>
                <wp:effectExtent b="0" l="0" r="0" t="0"/>
                <wp:wrapNone/>
                <wp:docPr id="42954850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77159" y="273530"/>
                          <a:ext cx="2137682" cy="701294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Advent: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 word 'advent' means 'coming'. It is a time of preparation for the celebration of the birth of Jesus.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Prophet: S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omeone who announces will of God.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Elijah: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prophet and a miracle worker.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John the Baptist: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Jesus’ cousin. He baptised Jesus and was one of the disciples.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Jesse tree: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walk through the ancestors of Jesus Christ, starting with Adam and ending with Jesus Himself.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Christ the King: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 celebrate Christ the King on the last day of the liturgical year (the last Sunday before Advent). Jesus is the king that came to save us from our sins.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-330199</wp:posOffset>
                </wp:positionV>
                <wp:extent cx="2147207" cy="7022465"/>
                <wp:effectExtent b="0" l="0" r="0" t="0"/>
                <wp:wrapNone/>
                <wp:docPr id="42954850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207" cy="702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-279399</wp:posOffset>
                </wp:positionV>
                <wp:extent cx="3101340" cy="3491386"/>
                <wp:effectExtent b="0" l="0" r="0" t="0"/>
                <wp:wrapNone/>
                <wp:docPr id="4295484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00075" y="2034750"/>
                          <a:ext cx="3101340" cy="3491386"/>
                          <a:chOff x="3800075" y="2034750"/>
                          <a:chExt cx="3091850" cy="349050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3804855" y="2039523"/>
                            <a:ext cx="3082290" cy="3480955"/>
                          </a:xfrm>
                          <a:prstGeom prst="rect">
                            <a:avLst/>
                          </a:prstGeom>
                          <a:solidFill>
                            <a:srgbClr val="FCFAAA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assoon Infant Std" w:cs="Sassoon Infant Std" w:eastAsia="Sassoon Infant Std" w:hAnsi="Sassoon Infant Std"/>
                                  <w:b w:val="0"/>
                                  <w:i w:val="0"/>
                                  <w:smallCaps w:val="0"/>
                                  <w:strike w:val="0"/>
                                  <w:color w:val="7030a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3829175" y="2057775"/>
                            <a:ext cx="3057900" cy="34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John the Baptist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John the Baptist lived many years after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Isaiah.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He was a cousin to Jesus.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John preached in the desert rather than the synagogue as he thought people only went to the synagogue for show.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-279399</wp:posOffset>
                </wp:positionV>
                <wp:extent cx="3101340" cy="3491386"/>
                <wp:effectExtent b="0" l="0" r="0" t="0"/>
                <wp:wrapNone/>
                <wp:docPr id="42954849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340" cy="3491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3162300</wp:posOffset>
                </wp:positionV>
                <wp:extent cx="4886325" cy="5333245"/>
                <wp:effectExtent b="0" l="0" r="0" t="0"/>
                <wp:wrapNone/>
                <wp:docPr id="4295485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3900" y="2085525"/>
                          <a:ext cx="4886325" cy="5333245"/>
                          <a:chOff x="3793900" y="2085525"/>
                          <a:chExt cx="3111450" cy="339830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3798670" y="2090297"/>
                            <a:ext cx="3094661" cy="3379406"/>
                          </a:xfrm>
                          <a:prstGeom prst="rect">
                            <a:avLst/>
                          </a:prstGeom>
                          <a:solidFill>
                            <a:srgbClr val="9AF2FE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3797350" y="2121425"/>
                            <a:ext cx="3108000" cy="33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4" name="Shape 14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06950" y="2121425"/>
                            <a:ext cx="2488800" cy="202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3162300</wp:posOffset>
                </wp:positionV>
                <wp:extent cx="4886325" cy="5333245"/>
                <wp:effectExtent b="0" l="0" r="0" t="0"/>
                <wp:wrapNone/>
                <wp:docPr id="42954850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6325" cy="5333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-253999</wp:posOffset>
                </wp:positionV>
                <wp:extent cx="2676525" cy="3419475"/>
                <wp:effectExtent b="0" l="0" r="0" t="0"/>
                <wp:wrapNone/>
                <wp:docPr id="4295484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1200" y="2076300"/>
                          <a:ext cx="2676525" cy="3419475"/>
                          <a:chOff x="4011200" y="2076300"/>
                          <a:chExt cx="2669600" cy="34074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015964" y="2081086"/>
                            <a:ext cx="2660073" cy="3397828"/>
                          </a:xfrm>
                          <a:prstGeom prst="rect">
                            <a:avLst/>
                          </a:prstGeom>
                          <a:solidFill>
                            <a:srgbClr val="9CFE9A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4073150" y="2121425"/>
                            <a:ext cx="2602800" cy="33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  <w:t xml:space="preserve">Isaiah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Isaiah was a prophet who lived over 700 years before Jesus was born.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Like Elijah, he saw that people around him didn’t live in the right way.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Isaiah</w:t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told people how they should live and told people that the Messiah would be on the side of the poor.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Readings from Isaiah are </w:t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often</w:t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read in Advent.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-253999</wp:posOffset>
                </wp:positionV>
                <wp:extent cx="2676525" cy="3419475"/>
                <wp:effectExtent b="0" l="0" r="0" t="0"/>
                <wp:wrapNone/>
                <wp:docPr id="42954849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341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-253999</wp:posOffset>
                </wp:positionV>
                <wp:extent cx="2679123" cy="3422794"/>
                <wp:effectExtent b="0" l="0" r="0" t="0"/>
                <wp:wrapNone/>
                <wp:docPr id="4295485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1200" y="2076300"/>
                          <a:ext cx="2679123" cy="3422794"/>
                          <a:chOff x="4011200" y="2076300"/>
                          <a:chExt cx="2669600" cy="3407400"/>
                        </a:xfrm>
                      </wpg:grpSpPr>
                      <wps:wsp>
                        <wps:cNvSpPr/>
                        <wps:cNvPr id="9" name="Shape 9"/>
                        <wps:spPr>
                          <a:xfrm>
                            <a:off x="4015964" y="2081086"/>
                            <a:ext cx="2660073" cy="3397828"/>
                          </a:xfrm>
                          <a:prstGeom prst="rect">
                            <a:avLst/>
                          </a:prstGeom>
                          <a:solidFill>
                            <a:srgbClr val="DABED1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4083750" y="2142650"/>
                            <a:ext cx="2514000" cy="332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20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  <w:t xml:space="preserve">Elijah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40"/>
                                <w:ind w:left="720" w:right="0" w:firstLine="11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Elijah was a prophet who lived about 850 years before Jesus was born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40"/>
                                <w:ind w:left="720" w:right="0" w:firstLine="11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His country was ruled by a king called Ahab. In this country were people who followed the Jewish faith but also Canaanites who worshipped a god </w:t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named</w:t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Baal, and other gods.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40"/>
                                <w:ind w:left="720" w:right="0" w:firstLine="11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Elijah heard the voice of God and knew he had to stand up for what was right..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-253999</wp:posOffset>
                </wp:positionV>
                <wp:extent cx="2679123" cy="3422794"/>
                <wp:effectExtent b="0" l="0" r="0" t="0"/>
                <wp:wrapNone/>
                <wp:docPr id="42954850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123" cy="3422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3111500</wp:posOffset>
                </wp:positionV>
                <wp:extent cx="3552825" cy="3571875"/>
                <wp:effectExtent b="0" l="0" r="0" t="0"/>
                <wp:wrapNone/>
                <wp:docPr id="4295484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7250" y="2041100"/>
                          <a:ext cx="3552825" cy="3571875"/>
                          <a:chOff x="4017250" y="2041100"/>
                          <a:chExt cx="3592750" cy="35560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022025" y="2045875"/>
                            <a:ext cx="3583200" cy="3468300"/>
                          </a:xfrm>
                          <a:prstGeom prst="rect">
                            <a:avLst/>
                          </a:prstGeom>
                          <a:solidFill>
                            <a:srgbClr val="FAB49E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022025" y="2045875"/>
                            <a:ext cx="3447300" cy="34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  <w:t xml:space="preserve">Feast of Christ the King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15.9999942779541"/>
                                <w:ind w:left="36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This feast day was started in 1925 by Pope Pius X1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36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The first world war had finished but the Pope saw that nations were still angry at each other. In the world, hatred and division, poverty and discrimination , injustice  and violence all existed.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The Pope wanted to remind people that Jesus was a different kind of leader.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 leader who was about peace and justice, caring for those who were abandoned by others.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So he started this feast day and asked people to pray for God’s Kingdom to come.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The Feast always takes place on the last Sunday of the Church’s Year, just before Advent.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00" w:line="215.9999942779541"/>
                                <w:ind w:left="36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trick Hand" w:cs="Patrick Hand" w:eastAsia="Patrick Hand" w:hAnsi="Patrick Ha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3111500</wp:posOffset>
                </wp:positionV>
                <wp:extent cx="3552825" cy="3571875"/>
                <wp:effectExtent b="0" l="0" r="0" t="0"/>
                <wp:wrapNone/>
                <wp:docPr id="42954849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3571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F1766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F17664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9B10B9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mvHQo9+XBJAeRaA2XDZwXEU/A==">CgMxLjA4AHIhMTNwRk5oOXZtSDFzdVVDT2NkYVJXa2RrQXN2NFRhYXow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2023-01-04T17:20:00Z</dcterms:created>
  <dc:creator>Debbie Fudger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