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-800099</wp:posOffset>
                </wp:positionV>
                <wp:extent cx="10669905" cy="51244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5810" y="3528540"/>
                          <a:ext cx="10660380" cy="50292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4472c4"/>
                                <w:sz w:val="52"/>
                                <w:vertAlign w:val="baseline"/>
                              </w:rPr>
                              <w:t xml:space="preserve">Creation and covenant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-888999</wp:posOffset>
                </wp:positionH>
                <wp:positionV relativeFrom="paragraph">
                  <wp:posOffset>-800099</wp:posOffset>
                </wp:positionV>
                <wp:extent cx="10669905" cy="512445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9905" cy="512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-330199</wp:posOffset>
                </wp:positionV>
                <wp:extent cx="2181225" cy="7023042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260150" y="273242"/>
                          <a:ext cx="2171700" cy="7013517"/>
                        </a:xfrm>
                        <a:prstGeom prst="rect">
                          <a:avLst/>
                        </a:prstGeom>
                        <a:solidFill>
                          <a:srgbClr val="E1EFD8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-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Covenant: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an agreement or a promise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-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Virtue: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good habit that helps us to act according to God's love for us.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-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Faith: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means that you believe God exists and He's good.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-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Hope: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a gift from God by which we trust in Jesus Christ, that He will keep His promises and help us through difficulties on our journey.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-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Love: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willing the good of another- reflecting God’s love for us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-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Forgiveness: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you choose not to pay someone back when they hurt you. We should forgive because Jesus forgives us.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-330199</wp:posOffset>
                </wp:positionV>
                <wp:extent cx="2181225" cy="7023042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1225" cy="702304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-279399</wp:posOffset>
                </wp:positionV>
                <wp:extent cx="3091815" cy="349048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804855" y="2039523"/>
                          <a:ext cx="3082290" cy="3480955"/>
                        </a:xfrm>
                        <a:prstGeom prst="rect">
                          <a:avLst/>
                        </a:prstGeom>
                        <a:solidFill>
                          <a:srgbClr val="FCFAAA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LO: to explore how God kept his promise to Abraham. To know the story of Abraham and Isaac and think about the meaning of the story.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2"/>
                                <w:vertAlign w:val="baseline"/>
                              </w:rPr>
                              <w:t xml:space="preserve">Abraham came to believe in one God who was with him in his life.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2"/>
                                <w:vertAlign w:val="baseline"/>
                              </w:rPr>
                              <w:t xml:space="preserve">The societies around Abraham didn’t believe this.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7030a0"/>
                                <w:sz w:val="22"/>
                                <w:vertAlign w:val="baseline"/>
                              </w:rPr>
                              <w:t xml:space="preserve">In this story, we come to understand that God does not want human sacrifices; what God wants is that people have faith in God, trust in God and try to do the right thing.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6667500</wp:posOffset>
                </wp:positionH>
                <wp:positionV relativeFrom="paragraph">
                  <wp:posOffset>-279399</wp:posOffset>
                </wp:positionV>
                <wp:extent cx="3091815" cy="3490480"/>
                <wp:effectExtent b="0" l="0" r="0" t="0"/>
                <wp:wrapNone/>
                <wp:docPr id="21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91815" cy="34904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3175000</wp:posOffset>
                </wp:positionV>
                <wp:extent cx="3104515" cy="3389333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793725" y="2082650"/>
                          <a:ext cx="3104515" cy="3389333"/>
                          <a:chOff x="3793725" y="2082650"/>
                          <a:chExt cx="3104550" cy="3394700"/>
                        </a:xfrm>
                      </wpg:grpSpPr>
                      <wps:wsp>
                        <wps:cNvSpPr/>
                        <wps:cNvPr id="5" name="Shape 5"/>
                        <wps:spPr>
                          <a:xfrm>
                            <a:off x="3798505" y="2087437"/>
                            <a:ext cx="3094990" cy="3385127"/>
                          </a:xfrm>
                          <a:prstGeom prst="rect">
                            <a:avLst/>
                          </a:prstGeom>
                          <a:solidFill>
                            <a:srgbClr val="9AF2FE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9.0000820159912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assoon Infant Std" w:cs="Sassoon Infant Std" w:eastAsia="Sassoon Infant Std" w:hAnsi="Sassoon Infant St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LO: to know and understand the Prayer of Cardinal Newman. To reflect on the virtues of Faith, Hope and Love. 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assoon Infant Std" w:cs="Sassoon Infant Std" w:eastAsia="Sassoon Infant Std" w:hAnsi="Sassoon Infant St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Sassoon Infant Std" w:cs="Sassoon Infant Std" w:eastAsia="Sassoon Infant Std" w:hAnsi="Sassoon Infant Std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pic:pic>
                        <pic:nvPicPr>
                          <pic:cNvPr id="6" name="Shape 6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04326" y="2952700"/>
                            <a:ext cx="2883351" cy="2191775"/>
                          </a:xfrm>
                          <a:prstGeom prst="rect">
                            <a:avLst/>
                          </a:prstGeom>
                          <a:solidFill>
                            <a:srgbClr val="9AF2FE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6654800</wp:posOffset>
                </wp:positionH>
                <wp:positionV relativeFrom="paragraph">
                  <wp:posOffset>3175000</wp:posOffset>
                </wp:positionV>
                <wp:extent cx="3104515" cy="3389333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04515" cy="33893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3105150</wp:posOffset>
                </wp:positionV>
                <wp:extent cx="2657475" cy="32480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022025" y="2072151"/>
                          <a:ext cx="2648100" cy="3602700"/>
                        </a:xfrm>
                        <a:prstGeom prst="rect">
                          <a:avLst/>
                        </a:prstGeom>
                        <a:solidFill>
                          <a:srgbClr val="9DAAFB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LO: to know how faith influences the life of Jenny Garzón Saavedra and how her actions helped others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Je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nny Garzón Saavedra, 28, is a youth worker in San Vicente de Caguán, in the Colombian Amazon. She works for a CAFOD partner, FUNVIPAS,, to support children and young people to improve where they live. Jenny teaches young people about their rights, such as the right to clean drinking water and a safe and healthy environment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3105150</wp:posOffset>
                </wp:positionV>
                <wp:extent cx="2657475" cy="3248025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3248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-253999</wp:posOffset>
                </wp:positionV>
                <wp:extent cx="2667000" cy="3407306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015964" y="2081086"/>
                          <a:ext cx="2660073" cy="3397828"/>
                        </a:xfrm>
                        <a:prstGeom prst="rect">
                          <a:avLst/>
                        </a:prstGeom>
                        <a:solidFill>
                          <a:srgbClr val="9CFE9A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LO: to know the covenant God made with Abraham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Then one day this happened; (Gen 12: 1-5)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“Now the Lord said to Abram,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“Go from your country and your kindred and your father’s house to the land that I will show you.  I will make of you a great nation, and I will bless you, and make your name great, so that you will be a blessing.   I will bless those who bless you, and the one who curses you I will curse; and in you all the families of the earth shall be blessed.”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4013200</wp:posOffset>
                </wp:positionH>
                <wp:positionV relativeFrom="paragraph">
                  <wp:posOffset>-253999</wp:posOffset>
                </wp:positionV>
                <wp:extent cx="2667000" cy="3407306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7000" cy="340730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-253999</wp:posOffset>
                </wp:positionV>
                <wp:extent cx="2669598" cy="341062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15964" y="2081086"/>
                          <a:ext cx="2660073" cy="3397828"/>
                        </a:xfrm>
                        <a:prstGeom prst="rect">
                          <a:avLst/>
                        </a:prstGeom>
                        <a:solidFill>
                          <a:srgbClr val="DABED1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LO: to understand the background to Abraham’s story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pyramids were being built.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Jobs were inherited from parents. There were many jobs they could have,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They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believed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in many gods who 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affected</w:t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everyday life.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city of Ur - Most people had jobs, labourers, craftsmen and farmers.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The Tigris and Euphrates were important rivers that flooded each year,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-253999</wp:posOffset>
                </wp:positionV>
                <wp:extent cx="2669598" cy="3410625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9598" cy="341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3124200</wp:posOffset>
                </wp:positionV>
                <wp:extent cx="2657475" cy="3473699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22025" y="2045873"/>
                          <a:ext cx="2647950" cy="3468255"/>
                        </a:xfrm>
                        <a:prstGeom prst="rect">
                          <a:avLst/>
                        </a:prstGeom>
                        <a:solidFill>
                          <a:srgbClr val="FAB49E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LO: to know how faith influences the life of Sean Deveraux and how his actions helped others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Sean was not special, nor rich or famous.  He was popular at school and loved games and PE.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He was a Catholic and went on various trips organised by the church for young people. On one of those trips he met Pope John Paul.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  <w:t xml:space="preserve">He was able to attend a private mass with the Pope.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ssoon Infant Std" w:cs="Sassoon Infant Std" w:eastAsia="Sassoon Infant Std" w:hAnsi="Sassoon Infant Std"/>
                                <w:b w:val="1"/>
                                <w:i w:val="0"/>
                                <w:smallCaps w:val="0"/>
                                <w:strike w:val="0"/>
                                <w:color w:val="0070c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1308100</wp:posOffset>
                </wp:positionH>
                <wp:positionV relativeFrom="paragraph">
                  <wp:posOffset>3124200</wp:posOffset>
                </wp:positionV>
                <wp:extent cx="2657475" cy="3473699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3473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8698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F1766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 w:val="1"/>
    <w:rsid w:val="00F17664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9B10B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3.png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HQ9m+R6NucveenH2iMxijvoRsw==">CgMxLjAyCGguZ2pkZ3hzOAByITFvNERmTWVPOEdzR0NHWlhMZmNDTFFLd3JfREd0OXFtbg==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2023-01-04T17:20:00Z</dcterms:created>
  <dc:creator>Debbie Fudger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0x01010053C76B5873F6C047BB4C77E394775712</vt:lpwstr>
  </property>
</Properties>
</file>