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9E" w:rsidRPr="000B6B9E" w:rsidRDefault="007B1F45" w:rsidP="007B1F45">
      <w:pPr>
        <w:jc w:val="center"/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b/>
          <w:sz w:val="24"/>
          <w:szCs w:val="24"/>
          <w:u w:val="single"/>
        </w:rPr>
        <w:t>Friday 3</w:t>
      </w:r>
      <w:r w:rsidRPr="007B1F45">
        <w:rPr>
          <w:rFonts w:ascii="Corbel" w:hAnsi="Corbel"/>
          <w:b/>
          <w:sz w:val="24"/>
          <w:szCs w:val="24"/>
          <w:u w:val="single"/>
          <w:vertAlign w:val="superscript"/>
        </w:rPr>
        <w:t>rd</w:t>
      </w:r>
      <w:r>
        <w:rPr>
          <w:rFonts w:ascii="Corbel" w:hAnsi="Corbe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E0EF0">
        <w:rPr>
          <w:rFonts w:ascii="Corbel" w:hAnsi="Corbel"/>
          <w:b/>
          <w:sz w:val="24"/>
          <w:szCs w:val="24"/>
          <w:u w:val="single"/>
        </w:rPr>
        <w:t>July</w:t>
      </w:r>
      <w:r w:rsidR="000B6B9E" w:rsidRPr="000B6B9E">
        <w:rPr>
          <w:rFonts w:ascii="Corbel" w:hAnsi="Corbel"/>
          <w:b/>
          <w:sz w:val="24"/>
          <w:szCs w:val="24"/>
          <w:u w:val="single"/>
        </w:rPr>
        <w:t xml:space="preserve"> 2020</w:t>
      </w:r>
    </w:p>
    <w:p w:rsidR="000B6B9E" w:rsidRPr="000B6B9E" w:rsidRDefault="000B6B9E" w:rsidP="000B6B9E">
      <w:pPr>
        <w:jc w:val="center"/>
        <w:rPr>
          <w:rFonts w:ascii="Corbel" w:hAnsi="Corbel"/>
          <w:b/>
          <w:sz w:val="24"/>
          <w:szCs w:val="24"/>
          <w:u w:val="single"/>
        </w:rPr>
      </w:pPr>
      <w:r w:rsidRPr="000B6B9E">
        <w:rPr>
          <w:rFonts w:ascii="Corbel" w:hAnsi="Corbel"/>
          <w:b/>
          <w:sz w:val="24"/>
          <w:szCs w:val="24"/>
          <w:u w:val="single"/>
        </w:rPr>
        <w:t>Eagles Literacy and SPAG</w:t>
      </w:r>
    </w:p>
    <w:p w:rsidR="000B6B9E" w:rsidRPr="00385367" w:rsidRDefault="000B6B9E" w:rsidP="000B6B9E">
      <w:pPr>
        <w:jc w:val="center"/>
        <w:rPr>
          <w:rFonts w:ascii="Corbel" w:hAnsi="Corbel"/>
          <w:sz w:val="24"/>
          <w:szCs w:val="24"/>
        </w:rPr>
      </w:pPr>
    </w:p>
    <w:p w:rsidR="000B6B9E" w:rsidRDefault="007B1F45" w:rsidP="000B6B9E">
      <w:pPr>
        <w:jc w:val="center"/>
        <w:rPr>
          <w:rFonts w:ascii="Corbel" w:hAnsi="Corbel"/>
          <w:sz w:val="24"/>
          <w:szCs w:val="24"/>
        </w:rPr>
      </w:pPr>
      <w:hyperlink r:id="rId4" w:history="1">
        <w:r w:rsidR="000B6B9E" w:rsidRPr="007E1DD0">
          <w:rPr>
            <w:rStyle w:val="Hyperlink"/>
            <w:rFonts w:ascii="Corbel" w:hAnsi="Corbel"/>
            <w:sz w:val="24"/>
            <w:szCs w:val="24"/>
          </w:rPr>
          <w:t>https://www.literacyshed.com/takingflight.html</w:t>
        </w:r>
      </w:hyperlink>
      <w:r w:rsidR="000B6B9E" w:rsidRPr="007E1DD0">
        <w:rPr>
          <w:rFonts w:ascii="Corbel" w:hAnsi="Corbel"/>
          <w:sz w:val="24"/>
          <w:szCs w:val="24"/>
        </w:rPr>
        <w:t xml:space="preserve"> </w:t>
      </w:r>
    </w:p>
    <w:p w:rsidR="00B41C85" w:rsidRPr="007E1DD0" w:rsidRDefault="00B41C85" w:rsidP="000B6B9E">
      <w:pPr>
        <w:jc w:val="center"/>
        <w:rPr>
          <w:rFonts w:ascii="Corbel" w:hAnsi="Corbe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85AA2AF" wp14:editId="081FD537">
            <wp:extent cx="354330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D0" w:rsidRPr="007E1DD0" w:rsidRDefault="00B41C85" w:rsidP="007E1DD0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132715</wp:posOffset>
                </wp:positionV>
                <wp:extent cx="6124575" cy="952500"/>
                <wp:effectExtent l="0" t="0" r="2095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52500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F385" id="Frame 3" o:spid="_x0000_s1026" style="position:absolute;margin-left:-14.25pt;margin-top:10.45pt;width:482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457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" path="m,l6124575,r,952500l,952500,,xm119063,119063r,714375l6005513,833438r,-714375l119063,119063xe" fillcolor="#ffc000" strokecolor="#1f4d78 [1604]" strokeweight="1pt">
                <v:stroke joinstyle="miter"/>
                <v:path arrowok="t" o:connecttype="custom" o:connectlocs="0,0;6124575,0;6124575,952500;0,952500;0,0;119063,119063;119063,833438;6005513,833438;6005513,119063;119063,119063" o:connectangles="0,0,0,0,0,0,0,0,0,0"/>
              </v:shape>
            </w:pict>
          </mc:Fallback>
        </mc:AlternateContent>
      </w:r>
    </w:p>
    <w:p w:rsidR="007E1DD0" w:rsidRPr="007E1DD0" w:rsidRDefault="007E1DD0" w:rsidP="007E1DD0">
      <w:pPr>
        <w:jc w:val="center"/>
        <w:rPr>
          <w:rFonts w:ascii="Corbel" w:hAnsi="Corbel"/>
          <w:sz w:val="24"/>
          <w:szCs w:val="24"/>
        </w:rPr>
      </w:pPr>
      <w:r w:rsidRPr="007E1DD0">
        <w:rPr>
          <w:rFonts w:ascii="Corbel" w:hAnsi="Corbel"/>
          <w:b/>
          <w:sz w:val="24"/>
          <w:szCs w:val="24"/>
        </w:rPr>
        <w:t>You are going to write a story based around a child who is visiting someone. They think it is going to be boring but then something exciting happens.</w:t>
      </w:r>
      <w:r w:rsidRPr="007E1DD0">
        <w:rPr>
          <w:rFonts w:ascii="Corbel" w:hAnsi="Corbel"/>
          <w:sz w:val="24"/>
          <w:szCs w:val="24"/>
        </w:rPr>
        <w:t xml:space="preserve"> You will need to use your imagination to decide what will happen and where the adventure will take you.</w:t>
      </w:r>
    </w:p>
    <w:p w:rsidR="007E1DD0" w:rsidRPr="007E1DD0" w:rsidRDefault="007E1DD0" w:rsidP="007E1DD0">
      <w:pPr>
        <w:jc w:val="center"/>
        <w:rPr>
          <w:rFonts w:ascii="Corbel" w:hAnsi="Corbel"/>
          <w:sz w:val="24"/>
          <w:szCs w:val="24"/>
        </w:rPr>
      </w:pPr>
    </w:p>
    <w:p w:rsidR="007E1DD0" w:rsidRPr="007E1DD0" w:rsidRDefault="007E1DD0" w:rsidP="007E1DD0">
      <w:pPr>
        <w:rPr>
          <w:rFonts w:ascii="Corbel" w:hAnsi="Corbel"/>
          <w:b/>
          <w:sz w:val="24"/>
          <w:szCs w:val="24"/>
          <w:u w:val="single"/>
        </w:rPr>
      </w:pPr>
      <w:r w:rsidRPr="007E1DD0">
        <w:rPr>
          <w:rFonts w:ascii="Corbel" w:hAnsi="Corbel"/>
          <w:b/>
          <w:sz w:val="24"/>
          <w:szCs w:val="24"/>
          <w:u w:val="single"/>
        </w:rPr>
        <w:t>WRITING TOOLKIT:</w:t>
      </w:r>
    </w:p>
    <w:p w:rsidR="007E1DD0" w:rsidRPr="007E1DD0" w:rsidRDefault="007E1DD0" w:rsidP="007E1DD0">
      <w:pPr>
        <w:rPr>
          <w:rFonts w:ascii="Corbel" w:hAnsi="Corbel"/>
          <w:sz w:val="24"/>
          <w:szCs w:val="24"/>
        </w:rPr>
      </w:pPr>
      <w:r w:rsidRPr="007E1DD0">
        <w:rPr>
          <w:rFonts w:ascii="Corbel" w:hAnsi="Corbel"/>
          <w:sz w:val="24"/>
          <w:szCs w:val="24"/>
        </w:rPr>
        <w:t xml:space="preserve">In your story, </w:t>
      </w:r>
      <w:r w:rsidR="00B41C85">
        <w:rPr>
          <w:rFonts w:ascii="Corbel" w:hAnsi="Corbel"/>
          <w:sz w:val="24"/>
          <w:szCs w:val="24"/>
        </w:rPr>
        <w:t>we expect</w:t>
      </w:r>
      <w:r w:rsidRPr="007E1DD0">
        <w:rPr>
          <w:rFonts w:ascii="Corbel" w:hAnsi="Corbel"/>
          <w:sz w:val="24"/>
          <w:szCs w:val="24"/>
        </w:rPr>
        <w:t xml:space="preserve"> to see the following things:</w:t>
      </w:r>
    </w:p>
    <w:p w:rsidR="007E1DD0" w:rsidRPr="007E1DD0" w:rsidRDefault="007E1DD0" w:rsidP="007E1DD0">
      <w:pPr>
        <w:rPr>
          <w:rFonts w:ascii="Corbel" w:hAnsi="Corbel"/>
          <w:sz w:val="24"/>
          <w:szCs w:val="24"/>
        </w:rPr>
      </w:pPr>
      <w:r w:rsidRPr="007E1DD0">
        <w:rPr>
          <w:rFonts w:ascii="Corbel" w:hAnsi="Corbel"/>
          <w:sz w:val="24"/>
          <w:szCs w:val="24"/>
        </w:rPr>
        <w:t>- Correctly chosen and used punctuation</w:t>
      </w:r>
    </w:p>
    <w:p w:rsidR="007E1DD0" w:rsidRPr="007E1DD0" w:rsidRDefault="007E1DD0" w:rsidP="007E1DD0">
      <w:pPr>
        <w:rPr>
          <w:rFonts w:ascii="Corbel" w:hAnsi="Corbel"/>
          <w:sz w:val="24"/>
          <w:szCs w:val="24"/>
        </w:rPr>
      </w:pPr>
      <w:r w:rsidRPr="007E1DD0">
        <w:rPr>
          <w:rFonts w:ascii="Corbel" w:hAnsi="Corbel"/>
          <w:sz w:val="24"/>
          <w:szCs w:val="24"/>
        </w:rPr>
        <w:t>- Correctly punctuated dialogue</w:t>
      </w:r>
    </w:p>
    <w:p w:rsidR="007E1DD0" w:rsidRPr="007E1DD0" w:rsidRDefault="007E1DD0" w:rsidP="007E1DD0">
      <w:pPr>
        <w:rPr>
          <w:rFonts w:ascii="Corbel" w:hAnsi="Corbel"/>
          <w:sz w:val="24"/>
          <w:szCs w:val="24"/>
        </w:rPr>
      </w:pPr>
      <w:r w:rsidRPr="007E1DD0">
        <w:rPr>
          <w:rFonts w:ascii="Corbel" w:hAnsi="Corbel"/>
          <w:sz w:val="24"/>
          <w:szCs w:val="24"/>
        </w:rPr>
        <w:t>- A wide range of expanded noun phrases</w:t>
      </w:r>
    </w:p>
    <w:p w:rsidR="007E1DD0" w:rsidRPr="007E1DD0" w:rsidRDefault="007E1DD0" w:rsidP="007E1DD0">
      <w:pPr>
        <w:rPr>
          <w:rFonts w:ascii="Corbel" w:hAnsi="Corbel"/>
          <w:sz w:val="24"/>
          <w:szCs w:val="24"/>
        </w:rPr>
      </w:pPr>
      <w:r w:rsidRPr="007E1DD0">
        <w:rPr>
          <w:rFonts w:ascii="Corbel" w:hAnsi="Corbel"/>
          <w:sz w:val="24"/>
          <w:szCs w:val="24"/>
        </w:rPr>
        <w:t>- A range of exciting vocabulary</w:t>
      </w:r>
    </w:p>
    <w:p w:rsidR="007E1DD0" w:rsidRPr="007E1DD0" w:rsidRDefault="007E1DD0" w:rsidP="007E1DD0">
      <w:pPr>
        <w:rPr>
          <w:rFonts w:ascii="Corbel" w:hAnsi="Corbel"/>
          <w:sz w:val="24"/>
          <w:szCs w:val="24"/>
        </w:rPr>
      </w:pPr>
      <w:r w:rsidRPr="007E1DD0">
        <w:rPr>
          <w:rFonts w:ascii="Corbel" w:hAnsi="Corbel"/>
          <w:sz w:val="24"/>
          <w:szCs w:val="24"/>
        </w:rPr>
        <w:t>- A range of sentence structures and openers</w:t>
      </w:r>
    </w:p>
    <w:p w:rsidR="007E1DD0" w:rsidRPr="007E1DD0" w:rsidRDefault="007E1DD0" w:rsidP="007E1DD0">
      <w:pPr>
        <w:rPr>
          <w:rFonts w:ascii="Corbel" w:hAnsi="Corbel"/>
          <w:sz w:val="24"/>
          <w:szCs w:val="24"/>
        </w:rPr>
      </w:pPr>
    </w:p>
    <w:p w:rsidR="00A97D6D" w:rsidRDefault="00A97D6D" w:rsidP="00A97D6D">
      <w:pPr>
        <w:rPr>
          <w:sz w:val="28"/>
        </w:rPr>
      </w:pPr>
      <w:r>
        <w:rPr>
          <w:rFonts w:ascii="Corbel" w:hAnsi="Corbel"/>
          <w:i/>
          <w:sz w:val="28"/>
        </w:rPr>
        <w:t>Remember to take a photograph of your work and ask a grown-up to either email it to the office for us or upload it to the Eagles unit of the Facebook page. We really want to see your work!</w:t>
      </w:r>
    </w:p>
    <w:p w:rsidR="000B6B9E" w:rsidRPr="00385367" w:rsidRDefault="000B6B9E" w:rsidP="007E1DD0">
      <w:pPr>
        <w:jc w:val="center"/>
        <w:rPr>
          <w:rFonts w:ascii="Corbel" w:hAnsi="Corbel"/>
          <w:color w:val="002060"/>
          <w:sz w:val="24"/>
          <w:szCs w:val="24"/>
        </w:rPr>
      </w:pPr>
    </w:p>
    <w:sectPr w:rsidR="000B6B9E" w:rsidRPr="00385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E"/>
    <w:rsid w:val="000B6B9E"/>
    <w:rsid w:val="001B7A7A"/>
    <w:rsid w:val="00250DAD"/>
    <w:rsid w:val="002A62E8"/>
    <w:rsid w:val="002D1321"/>
    <w:rsid w:val="00385367"/>
    <w:rsid w:val="00387655"/>
    <w:rsid w:val="003F7687"/>
    <w:rsid w:val="004E0EF0"/>
    <w:rsid w:val="006A3E0E"/>
    <w:rsid w:val="007B1F45"/>
    <w:rsid w:val="007E1DD0"/>
    <w:rsid w:val="008E7ED3"/>
    <w:rsid w:val="00A97D6D"/>
    <w:rsid w:val="00B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2B67"/>
  <w15:chartTrackingRefBased/>
  <w15:docId w15:val="{274B5499-7DD4-4017-93BF-9CA0DC5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4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teracyshed.com/takingfl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cp:lastPrinted>2020-06-23T08:16:00Z</cp:lastPrinted>
  <dcterms:created xsi:type="dcterms:W3CDTF">2020-06-23T08:23:00Z</dcterms:created>
  <dcterms:modified xsi:type="dcterms:W3CDTF">2020-06-23T08:23:00Z</dcterms:modified>
</cp:coreProperties>
</file>